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429"/>
        <w:rPr>
          <w:b/>
          <w:b/>
          <w:color w:val="7030A0"/>
          <w:sz w:val="40"/>
          <w:szCs w:val="40"/>
        </w:rPr>
      </w:pPr>
      <w:r>
        <w:drawing>
          <wp:anchor behindDoc="1" distT="0" distB="2540" distL="114300" distR="114935" simplePos="0" locked="0" layoutInCell="1" allowOverlap="1" relativeHeight="2">
            <wp:simplePos x="0" y="0"/>
            <wp:positionH relativeFrom="column">
              <wp:posOffset>920115</wp:posOffset>
            </wp:positionH>
            <wp:positionV relativeFrom="paragraph">
              <wp:posOffset>-250825</wp:posOffset>
            </wp:positionV>
            <wp:extent cx="989965" cy="95059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72"/>
          <w:szCs w:val="72"/>
        </w:rPr>
        <w:t>A</w:t>
      </w:r>
      <w:r>
        <w:rPr>
          <w:b/>
          <w:color w:val="7030A0"/>
          <w:sz w:val="72"/>
          <w:szCs w:val="72"/>
        </w:rPr>
        <w:t>APEI Epanou</w:t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BF607DC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1660525" cy="356235"/>
                <wp:effectExtent l="0" t="0" r="4445" b="0"/>
                <wp:wrapNone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960" cy="35568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#602b8a" stroked="f" style="position:absolute;margin-left:164.45pt;margin-top:0.75pt;width:130.65pt;height:27.95pt" wp14:anchorId="5BF607DC">
                <w10:wrap type="square"/>
                <v:fill o:detectmouseclick="t" type="solid" color2="#9fd475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4773680">
                <wp:simplePos x="0" y="0"/>
                <wp:positionH relativeFrom="column">
                  <wp:posOffset>3747135</wp:posOffset>
                </wp:positionH>
                <wp:positionV relativeFrom="paragraph">
                  <wp:posOffset>170815</wp:posOffset>
                </wp:positionV>
                <wp:extent cx="2041525" cy="46355"/>
                <wp:effectExtent l="0" t="0" r="4445" b="5715"/>
                <wp:wrapNone/>
                <wp:docPr id="4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4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7030a0" stroked="f" style="position:absolute;margin-left:295.05pt;margin-top:13.45pt;width:160.65pt;height:3.55pt" wp14:anchorId="54773680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966721C">
                <wp:simplePos x="0" y="0"/>
                <wp:positionH relativeFrom="column">
                  <wp:posOffset>50800</wp:posOffset>
                </wp:positionH>
                <wp:positionV relativeFrom="paragraph">
                  <wp:posOffset>173990</wp:posOffset>
                </wp:positionV>
                <wp:extent cx="2040890" cy="45720"/>
                <wp:effectExtent l="0" t="0" r="4445" b="5715"/>
                <wp:wrapNone/>
                <wp:docPr id="6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120" cy="45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#7030a0" stroked="f" style="position:absolute;margin-left:4pt;margin-top:13.7pt;width:160.6pt;height:3.5pt" wp14:anchorId="5966721C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7030A0"/>
          <w:sz w:val="48"/>
          <w:szCs w:val="72"/>
        </w:rPr>
      </w:pPr>
      <w:r>
        <w:rPr>
          <w:b/>
          <w:color w:val="7030A0"/>
          <w:sz w:val="48"/>
          <w:szCs w:val="72"/>
        </w:rPr>
        <w:t>MONITEUR SATTHAV H / F</w:t>
      </w:r>
    </w:p>
    <w:p>
      <w:pPr>
        <w:pStyle w:val="Normal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62B7C652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2904490" cy="4411345"/>
                <wp:effectExtent l="0" t="0" r="0" b="8890"/>
                <wp:wrapNone/>
                <wp:docPr id="8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0" cy="441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L’AAPEI Epanou,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association locale et engagée</w:t>
                            </w:r>
                            <w:r>
                              <w:rPr>
                                <w:color w:val="auto"/>
                              </w:rPr>
                              <w:t>, implantée dans un bassin économique dynamique (74), accueille et accompagne, à travers les établissements et services qu’elle gère, environ 700 personnes handicapées mentales et déficientes intellectuelles.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L’association est composée de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enfants (multi accueil, IMP, IMPro, internats, SESSAD),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deux complexes d’aide par le travail avec leurs hébergements associés (Le Parmelan et La Ferme de Chosal),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accompagnement et soins (La Ferme des Roches, Les Iris et Les Roseaux),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complexe services (SAVS Archim’Aide et Dispositif Horizon)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un service d’aide et d’accompagnement à domicile (Cap’Handi-services).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450 collaborateurs pleinement investis travaillent à l’AAPEI Epanou.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f" style="position:absolute;margin-left:-9pt;margin-top:0.7pt;width:228.6pt;height:347.25pt" wp14:anchorId="62B7C652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L’AAPEI Epanou, </w:t>
                      </w:r>
                      <w:r>
                        <w:rPr>
                          <w:b/>
                          <w:color w:val="auto"/>
                        </w:rPr>
                        <w:t>association locale et engagée</w:t>
                      </w:r>
                      <w:r>
                        <w:rPr>
                          <w:color w:val="auto"/>
                        </w:rPr>
                        <w:t>, implantée dans un bassin économique dynamique (74), accueille et accompagne, à travers les établissements et services qu’elle gère, environ 700 personnes handicapées mentales et déficientes intellectuelles.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L’association est composée de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enfants (multi accueil, IMP, IMPro, internats, SESSAD),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deux complexes d’aide par le travail avec leurs hébergements associés (Le Parmelan et La Ferme de Chosal),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accompagnement et soins (La Ferme des Roches, Les Iris et Les Roseaux),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complexe services (SAVS Archim’Aide et Dispositif Horizon)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un service d’aide et d’accompagnement à domicile (Cap’Handi-services).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450 collaborateurs pleinement investis travaillent à l’AAPEI Epanou.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BE00BD5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2887345" cy="3086735"/>
                <wp:effectExtent l="0" t="0" r="34290" b="38100"/>
                <wp:wrapNone/>
                <wp:docPr id="10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308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rnd" w="6480">
                          <a:solidFill>
                            <a:srgbClr val="602b8a"/>
                          </a:solidFill>
                          <a:custDash>
                            <a:ds d="500000" sp="100000"/>
                          </a:custDash>
                          <a:beve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 xml:space="preserve">Le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>ervice d'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 xml:space="preserve">ccueil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 xml:space="preserve">ransitoire pour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>T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 xml:space="preserve">ravailleurs en situation de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>Ha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 xml:space="preserve">ndicap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>V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lang w:eastAsia="fr-FR"/>
                              </w:rPr>
                              <w:t>ieillissants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(SATTHAV) </w:t>
                            </w:r>
                            <w:r>
                              <w:rPr/>
                              <w:t>du Complexe Le Parmelan recherche un/une :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0"/>
                              </w:numPr>
                              <w:outlineLvl w:val="0"/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MONITEUR H/F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0"/>
                              <w:rPr>
                                <w:rFonts w:ascii="Calibri" w:hAnsi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rFonts w:ascii="Optima" w:hAnsi="Optima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Optima" w:hAnsi="Optima"/>
                                <w:bCs/>
                                <w:sz w:val="22"/>
                                <w:szCs w:val="22"/>
                              </w:rPr>
                              <w:t>La personne recrutée e</w:t>
                            </w:r>
                            <w:r>
                              <w:rPr>
                                <w:rFonts w:cs="Arial" w:ascii="Optima" w:hAnsi="Opti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ncadrera et accompagnera </w:t>
                            </w:r>
                            <w:r>
                              <w:rPr>
                                <w:rFonts w:cs="Arial" w:ascii="Optima" w:hAnsi="Optima"/>
                                <w:bCs/>
                                <w:sz w:val="22"/>
                                <w:szCs w:val="22"/>
                              </w:rPr>
                              <w:t xml:space="preserve">des travailleurs vieillissants en lien avec leur projet personnalisé, proposera, mettra en œuvre et animera des activités culturelles, de loisirs et d’expression,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ascii="Optima" w:hAnsi="Optima"/>
                                <w:bCs/>
                                <w:sz w:val="22"/>
                                <w:szCs w:val="22"/>
                              </w:rPr>
                              <w:t>travaillera au sein d’une équipe pluridisciplinaire et avec des partenaires.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rFonts w:ascii="Optima" w:hAnsi="Optima" w:cs="Arial"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 w:ascii="Optima" w:hAnsi="Optima"/>
                                <w:bCs/>
                                <w:sz w:val="15"/>
                                <w:szCs w:val="15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>
                                <w:rFonts w:ascii="Optima" w:hAnsi="Optima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Optima" w:hAnsi="Optima"/>
                                <w:bCs/>
                                <w:sz w:val="22"/>
                                <w:szCs w:val="22"/>
                              </w:rPr>
                              <w:t xml:space="preserve">Une expérience dans le secteur du handicap mental est souhaitée. </w:t>
                            </w:r>
                          </w:p>
                          <w:p>
                            <w:pPr>
                              <w:pStyle w:val="Contenudecadre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234pt;margin-top:0.7pt;width:227.25pt;height:242.95pt" wp14:anchorId="5BE00BD5">
                <w10:wrap type="square"/>
                <v:fill o:detectmouseclick="t" type="solid" color2="black"/>
                <v:stroke color="#602b8a" weight="6480" dashstyle="longdash" joinstyle="bevel" endcap="round"/>
                <v:textbox>
                  <w:txbxContent>
                    <w:p>
                      <w:pPr>
                        <w:pStyle w:val="Contenudecadre"/>
                        <w:numPr>
                          <w:ilvl w:val="0"/>
                          <w:numId w:val="0"/>
                        </w:numPr>
                        <w:outlineLvl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 xml:space="preserve">Le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>ervice d'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>A</w:t>
                      </w: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 xml:space="preserve">ccueil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>T</w:t>
                      </w: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 xml:space="preserve">ransitoire pour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>T</w:t>
                      </w: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 xml:space="preserve">ravailleurs en situation 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>Ha</w:t>
                      </w: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 xml:space="preserve">ndicap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>V</w:t>
                      </w:r>
                      <w:r>
                        <w:rPr>
                          <w:rFonts w:eastAsia="Times New Roman" w:cs="Times New Roman"/>
                          <w:bCs/>
                          <w:lang w:eastAsia="fr-FR"/>
                        </w:rPr>
                        <w:t>ieillissants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fr-FR"/>
                        </w:rPr>
                        <w:t xml:space="preserve"> (SATTHAV) </w:t>
                      </w:r>
                      <w:r>
                        <w:rPr/>
                        <w:t>du Complexe Le Parmelan recherche un/une :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0"/>
                        </w:numPr>
                        <w:outlineLvl w:val="0"/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0"/>
                        </w:numPr>
                        <w:jc w:val="center"/>
                        <w:outlineLvl w:val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MONITEUR H/F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0"/>
                        </w:numPr>
                        <w:jc w:val="center"/>
                        <w:outlineLvl w:val="0"/>
                        <w:rPr>
                          <w:rFonts w:ascii="Calibri" w:hAnsi="Calibri"/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rFonts w:ascii="Optima" w:hAnsi="Optima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 w:ascii="Optima" w:hAnsi="Optima"/>
                          <w:bCs/>
                          <w:sz w:val="22"/>
                          <w:szCs w:val="22"/>
                        </w:rPr>
                        <w:t>La personne recrutée e</w:t>
                      </w:r>
                      <w:r>
                        <w:rPr>
                          <w:rFonts w:cs="Arial" w:ascii="Optima" w:hAnsi="Optima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ncadrera et accompagnera </w:t>
                      </w:r>
                      <w:r>
                        <w:rPr>
                          <w:rFonts w:cs="Arial" w:ascii="Optima" w:hAnsi="Optima"/>
                          <w:bCs/>
                          <w:sz w:val="22"/>
                          <w:szCs w:val="22"/>
                        </w:rPr>
                        <w:t xml:space="preserve">des travailleurs vieillissants en lien avec leur projet personnalisé, proposera, mettra en œuvre et animera des activités culturelles, de loisirs et d’expression, </w:t>
                      </w:r>
                      <w:bookmarkStart w:id="1" w:name="_GoBack"/>
                      <w:bookmarkEnd w:id="1"/>
                      <w:r>
                        <w:rPr>
                          <w:rFonts w:cs="Arial" w:ascii="Optima" w:hAnsi="Optima"/>
                          <w:bCs/>
                          <w:sz w:val="22"/>
                          <w:szCs w:val="22"/>
                        </w:rPr>
                        <w:t>travaillera au sein d’une équipe pluridisciplinaire et avec des partenaires.</w:t>
                      </w:r>
                    </w:p>
                    <w:p>
                      <w:pPr>
                        <w:pStyle w:val="Contenudecadre"/>
                        <w:jc w:val="both"/>
                        <w:rPr>
                          <w:rFonts w:ascii="Optima" w:hAnsi="Optima" w:cs="Arial"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Arial" w:ascii="Optima" w:hAnsi="Optima"/>
                          <w:bCs/>
                          <w:sz w:val="15"/>
                          <w:szCs w:val="15"/>
                        </w:rPr>
                      </w:r>
                    </w:p>
                    <w:p>
                      <w:pPr>
                        <w:pStyle w:val="Contenudecadre"/>
                        <w:jc w:val="both"/>
                        <w:rPr>
                          <w:rFonts w:ascii="Optima" w:hAnsi="Optima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 w:ascii="Optima" w:hAnsi="Optima"/>
                          <w:bCs/>
                          <w:sz w:val="22"/>
                          <w:szCs w:val="22"/>
                        </w:rPr>
                        <w:t xml:space="preserve">Une expérience dans le secteur du handicap mental est souhaitée. </w:t>
                      </w:r>
                    </w:p>
                    <w:p>
                      <w:pPr>
                        <w:pStyle w:val="Contenudecadre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19E548A9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2886710" cy="1829435"/>
                <wp:effectExtent l="0" t="0" r="34925" b="25400"/>
                <wp:wrapNone/>
                <wp:docPr id="1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20" cy="18288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Poste à pourvoir en CDD sur SEYNOD (74) dès que possible pour remplacement maladie puis maternité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17,50 h par semaine - 0,50ETP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Diplôme de ME souhaité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Rémunération selon CCN de 1966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Mutuelle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Permis de conduire indispensable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Candidature par mail avec CV + LM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#602b8a" stroked="t" style="position:absolute;margin-left:234pt;margin-top:13pt;width:227.2pt;height:143.95pt" wp14:anchorId="19E548A9">
                <w10:wrap type="square"/>
                <v:fill o:detectmouseclick="t" type="solid" color2="#9fd475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Poste à pourvoir en CDD sur SEYNOD (74) dès que possible pour remplacement maladie puis maternité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17,50 h par semaine - 0,50ETP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Diplôme de ME souhaité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Rémunération selon CCN de 1966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Mutuelle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Permis de conduire indispensable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color w:val="FFFFFF" w:themeColor="background1"/>
                        </w:rPr>
                        <w:t>Candidature par mail avec CV + LM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1572260</wp:posOffset>
            </wp:positionH>
            <wp:positionV relativeFrom="paragraph">
              <wp:posOffset>151765</wp:posOffset>
            </wp:positionV>
            <wp:extent cx="1311910" cy="984250"/>
            <wp:effectExtent l="0" t="0" r="0" b="0"/>
            <wp:wrapNone/>
            <wp:docPr id="14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116205</wp:posOffset>
            </wp:positionH>
            <wp:positionV relativeFrom="paragraph">
              <wp:posOffset>151130</wp:posOffset>
            </wp:positionV>
            <wp:extent cx="1311910" cy="981710"/>
            <wp:effectExtent l="0" t="0" r="0" b="0"/>
            <wp:wrapNone/>
            <wp:docPr id="15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3">
            <wp:simplePos x="0" y="0"/>
            <wp:positionH relativeFrom="column">
              <wp:posOffset>3045460</wp:posOffset>
            </wp:positionH>
            <wp:positionV relativeFrom="paragraph">
              <wp:posOffset>153670</wp:posOffset>
            </wp:positionV>
            <wp:extent cx="1295400" cy="970280"/>
            <wp:effectExtent l="0" t="0" r="0" b="0"/>
            <wp:wrapNone/>
            <wp:docPr id="16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4445" distL="114300" distR="114300" simplePos="0" locked="0" layoutInCell="1" allowOverlap="1" relativeHeight="14">
            <wp:simplePos x="0" y="0"/>
            <wp:positionH relativeFrom="column">
              <wp:posOffset>4501515</wp:posOffset>
            </wp:positionH>
            <wp:positionV relativeFrom="paragraph">
              <wp:posOffset>160655</wp:posOffset>
            </wp:positionV>
            <wp:extent cx="1219200" cy="961390"/>
            <wp:effectExtent l="0" t="0" r="0" b="0"/>
            <wp:wrapNone/>
            <wp:docPr id="17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 wp14:anchorId="5418B4CE">
                <wp:simplePos x="0" y="0"/>
                <wp:positionH relativeFrom="column">
                  <wp:posOffset>-570230</wp:posOffset>
                </wp:positionH>
                <wp:positionV relativeFrom="paragraph">
                  <wp:posOffset>1243330</wp:posOffset>
                </wp:positionV>
                <wp:extent cx="6899910" cy="46355"/>
                <wp:effectExtent l="0" t="0" r="0" b="5715"/>
                <wp:wrapNone/>
                <wp:docPr id="18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99400" cy="457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#7030a0" stroked="f" style="position:absolute;margin-left:-44.9pt;margin-top:97.9pt;width:543.2pt;height:3.55pt;flip:y" wp14:anchorId="5418B4CE">
                <w10:wrap type="none"/>
                <v:fill o:detectmouseclick="t" type="solid" color2="#8fcf5f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6594A7D9">
                <wp:simplePos x="0" y="0"/>
                <wp:positionH relativeFrom="column">
                  <wp:posOffset>-493395</wp:posOffset>
                </wp:positionH>
                <wp:positionV relativeFrom="paragraph">
                  <wp:posOffset>1423035</wp:posOffset>
                </wp:positionV>
                <wp:extent cx="6748145" cy="1033780"/>
                <wp:effectExtent l="0" t="0" r="0" b="0"/>
                <wp:wrapNone/>
                <wp:docPr id="20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103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Rejoignez une association engagée, des équipes investies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service des personnes accompagnées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recrutement@aapei-epanou.org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f" style="position:absolute;margin-left:-38.85pt;margin-top:112.05pt;width:531.25pt;height:81.3pt" wp14:anchorId="6594A7D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Rejoignez une association engagée, des équipes investies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 service des personnes accompagnées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</w:rPr>
                        <w:t>recrutement@aapei-epanou.org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dotted" w:sz="4" w:space="24" w:color="00000A"/>
        <w:left w:val="dotted" w:sz="4" w:space="24" w:color="00000A"/>
        <w:bottom w:val="dotted" w:sz="4" w:space="24" w:color="00000A"/>
        <w:right w:val="dotted" w:sz="4" w:space="2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tima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4c398a"/>
    <w:pPr>
      <w:spacing w:beforeAutospacing="1" w:afterAutospacing="1"/>
      <w:outlineLvl w:val="0"/>
    </w:pPr>
    <w:rPr>
      <w:rFonts w:ascii="Times New Roman" w:hAnsi="Times New Roman" w:cs="Times New Roman"/>
      <w:b/>
      <w:bCs/>
      <w:sz w:val="48"/>
      <w:szCs w:val="48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968bb"/>
    <w:rPr>
      <w:rFonts w:ascii="Times New Roman" w:hAnsi="Times New Roman" w:cs="Times New Roman"/>
      <w:sz w:val="18"/>
      <w:szCs w:val="18"/>
    </w:rPr>
  </w:style>
  <w:style w:type="character" w:styleId="Titre1Car" w:customStyle="1">
    <w:name w:val="Titre 1 Car"/>
    <w:basedOn w:val="DefaultParagraphFont"/>
    <w:link w:val="Titre1"/>
    <w:uiPriority w:val="9"/>
    <w:qFormat/>
    <w:rsid w:val="004c398a"/>
    <w:rPr>
      <w:rFonts w:ascii="Times New Roman" w:hAnsi="Times New Roman" w:cs="Times New Roman"/>
      <w:b/>
      <w:bCs/>
      <w:sz w:val="48"/>
      <w:szCs w:val="48"/>
      <w:lang w:eastAsia="fr-FR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76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968bb"/>
    <w:pPr/>
    <w:rPr>
      <w:rFonts w:ascii="Times New Roman" w:hAnsi="Times New Roman" w:cs="Times New Roman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245</Words>
  <Characters>1458</Characters>
  <CharactersWithSpaces>1670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2021-04-16T07:51:00Z</dcterms:created>
  <dc:creator>Microsoft Office User</dc:creator>
  <dc:description/>
  <dc:language>fr-FR</dc:language>
  <cp:lastModifiedBy>***</cp:lastModifiedBy>
  <cp:lastPrinted>2021-04-27T12:06:45Z</cp:lastPrinted>
  <dcterms:modified xsi:type="dcterms:W3CDTF">2021-04-20T13:45:00Z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