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C958B77">
                <wp:simplePos x="0" y="0"/>
                <wp:positionH relativeFrom="column">
                  <wp:posOffset>-300355</wp:posOffset>
                </wp:positionH>
                <wp:positionV relativeFrom="paragraph">
                  <wp:posOffset>137160</wp:posOffset>
                </wp:positionV>
                <wp:extent cx="2575560" cy="266065"/>
                <wp:effectExtent l="0" t="0" r="0" b="0"/>
                <wp:wrapNone/>
                <wp:docPr id="1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08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fillcolor="white" stroked="f" style="position:absolute;margin-left:-23.65pt;margin-top:10.8pt;width:202.7pt;height:20.85pt" wp14:anchorId="1C958B77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598A8D9">
                <wp:simplePos x="0" y="0"/>
                <wp:positionH relativeFrom="margin">
                  <wp:posOffset>-228600</wp:posOffset>
                </wp:positionH>
                <wp:positionV relativeFrom="paragraph">
                  <wp:posOffset>-358140</wp:posOffset>
                </wp:positionV>
                <wp:extent cx="2800985" cy="1324610"/>
                <wp:effectExtent l="0" t="0" r="0" b="9525"/>
                <wp:wrapNone/>
                <wp:docPr id="3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132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11120" cy="1276350"/>
                                  <wp:effectExtent l="0" t="0" r="0" b="0"/>
                                  <wp:docPr id="5" name="Image 4" descr="Y:\Charte Image\Synaps-cl 74\synaps-nouveau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 descr="Y:\Charte Image\Synaps-cl 74\synaps-nouveau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12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f" style="position:absolute;margin-left:-18pt;margin-top:-28.2pt;width:220.45pt;height:104.2pt;mso-position-horizontal-relative:margin" wp14:anchorId="7598A8D9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611120" cy="1276350"/>
                            <wp:effectExtent l="0" t="0" r="0" b="0"/>
                            <wp:docPr id="6" name="Image 4" descr="Y:\Charte Image\Synaps-cl 74\synaps-nouveau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4" descr="Y:\Charte Image\Synaps-cl 74\synaps-nouveau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1120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tabs>
          <w:tab w:val="left" w:pos="540" w:leader="none"/>
        </w:tabs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tabs>
          <w:tab w:val="left" w:pos="720" w:leader="none"/>
        </w:tabs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E35DCE0">
                <wp:simplePos x="0" y="0"/>
                <wp:positionH relativeFrom="column">
                  <wp:posOffset>3476625</wp:posOffset>
                </wp:positionH>
                <wp:positionV relativeFrom="paragraph">
                  <wp:posOffset>86360</wp:posOffset>
                </wp:positionV>
                <wp:extent cx="2629535" cy="1029335"/>
                <wp:effectExtent l="0" t="1905" r="4445" b="0"/>
                <wp:wrapNone/>
                <wp:docPr id="7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>
                                <w:rFonts w:ascii="Calibri" w:hAnsi="Calibri" w:cs="Calibri"/>
                                <w:b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right"/>
                              <w:rPr>
                                <w:rFonts w:ascii="Calibri" w:hAnsi="Calibri" w:cs="Calibri"/>
                                <w:b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fillcolor="white" stroked="f" style="position:absolute;margin-left:273.75pt;margin-top:6.8pt;width:206.95pt;height:80.95pt" wp14:anchorId="0E35DCE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right"/>
                        <w:rPr>
                          <w:rFonts w:ascii="Calibri" w:hAnsi="Calibri" w:cs="Calibri"/>
                          <w:b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jc w:val="right"/>
                        <w:rPr>
                          <w:rFonts w:ascii="Calibri" w:hAnsi="Calibri" w:cs="Calibri"/>
                          <w:b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7823B9C">
                <wp:simplePos x="0" y="0"/>
                <wp:positionH relativeFrom="column">
                  <wp:posOffset>-109855</wp:posOffset>
                </wp:positionH>
                <wp:positionV relativeFrom="paragraph">
                  <wp:posOffset>152400</wp:posOffset>
                </wp:positionV>
                <wp:extent cx="3201035" cy="524510"/>
                <wp:effectExtent l="0" t="0" r="0" b="9525"/>
                <wp:wrapNone/>
                <wp:docPr id="9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ieddepage"/>
                              <w:rPr>
                                <w:rFonts w:ascii="Calibri" w:hAnsi="Calibri" w:cs="Calibri" w:asciiTheme="minorHAnsi" w:cstheme="minorHAnsi" w:hAnsiTheme="minorHAnsi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pacing w:val="40"/>
                                <w:sz w:val="16"/>
                                <w:szCs w:val="16"/>
                              </w:rPr>
                              <w:t>18 rue du Val vert SEYNOD 74600 ANNECY</w:t>
                            </w:r>
                          </w:p>
                          <w:p>
                            <w:pPr>
                              <w:pStyle w:val="Pieddepage"/>
                              <w:rPr>
                                <w:rFonts w:ascii="Calibri" w:hAnsi="Calibri" w:cs="Calibri" w:asciiTheme="minorHAnsi" w:cstheme="minorHAnsi" w:hAnsiTheme="minorHAnsi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pacing w:val="40"/>
                                <w:sz w:val="16"/>
                                <w:szCs w:val="16"/>
                              </w:rPr>
                              <w:t xml:space="preserve">Tél : 04 50 33 08 90 </w:t>
                            </w:r>
                          </w:p>
                          <w:p>
                            <w:pPr>
                              <w:pStyle w:val="Pieddepage"/>
                              <w:rPr/>
                            </w:pPr>
                            <w:hyperlink r:id="rId3">
                              <w:r>
                                <w:rPr>
                                  <w:rStyle w:val="LienInternet"/>
                                  <w:rFonts w:cs="Calibri" w:ascii="Calibri" w:hAnsi="Calibri" w:asciiTheme="minorHAnsi" w:cstheme="minorHAnsi" w:hAnsiTheme="minorHAnsi"/>
                                  <w:spacing w:val="40"/>
                                  <w:sz w:val="16"/>
                                  <w:szCs w:val="16"/>
                                </w:rPr>
                                <w:t>contact@synaps-cl74.fr</w:t>
                              </w:r>
                            </w:hyperlink>
                          </w:p>
                          <w:p>
                            <w:pPr>
                              <w:pStyle w:val="Pieddepag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fillcolor="white" stroked="f" style="position:absolute;margin-left:-8.65pt;margin-top:12pt;width:251.95pt;height:41.2pt" wp14:anchorId="67823B9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Pieddepage"/>
                        <w:rPr>
                          <w:rFonts w:ascii="Calibri" w:hAnsi="Calibri" w:cs="Calibri" w:asciiTheme="minorHAnsi" w:cstheme="minorHAnsi" w:hAnsiTheme="minorHAnsi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pacing w:val="40"/>
                          <w:sz w:val="16"/>
                          <w:szCs w:val="16"/>
                        </w:rPr>
                        <w:t>18 rue du Val vert SEYNOD 74600 ANNECY</w:t>
                      </w:r>
                    </w:p>
                    <w:p>
                      <w:pPr>
                        <w:pStyle w:val="Pieddepage"/>
                        <w:rPr>
                          <w:rFonts w:ascii="Calibri" w:hAnsi="Calibri" w:cs="Calibri" w:asciiTheme="minorHAnsi" w:cstheme="minorHAnsi" w:hAnsiTheme="minorHAnsi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pacing w:val="40"/>
                          <w:sz w:val="16"/>
                          <w:szCs w:val="16"/>
                        </w:rPr>
                        <w:t xml:space="preserve">Tél : 04 50 33 08 90 </w:t>
                      </w:r>
                    </w:p>
                    <w:p>
                      <w:pPr>
                        <w:pStyle w:val="Pieddepage"/>
                        <w:rPr/>
                      </w:pPr>
                      <w:hyperlink r:id="rId4">
                        <w:r>
                          <w:rPr>
                            <w:rStyle w:val="LienInternet"/>
                            <w:rFonts w:cs="Calibri" w:ascii="Calibri" w:hAnsi="Calibri" w:asciiTheme="minorHAnsi" w:cstheme="minorHAnsi" w:hAnsiTheme="minorHAnsi"/>
                            <w:spacing w:val="40"/>
                            <w:sz w:val="16"/>
                            <w:szCs w:val="16"/>
                          </w:rPr>
                          <w:t>contact@synaps-cl74.fr</w:t>
                        </w:r>
                      </w:hyperlink>
                    </w:p>
                    <w:p>
                      <w:pPr>
                        <w:pStyle w:val="Pieddepag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ind w:right="563" w:hang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ANNONCE REMPLACEMENT AIDE-SOIGNANT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L’Association SYNAPS-CL 74 recrute un(e) aide-soignante(e) en CDD sans terme précis, plein temps pour remplacement congé maladie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lien avec l’équipe soignante (infirmières, médecin, aides-soignants), vous serez amené à intervenir au domicile de personnes adultes en situation de handicap suite à une lésion cérébrale, une maladie neurologique, une infirmité cérébrale.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Interventions à prévoir du lundi au vendredi et 1 samedi matin toutes les 3 semaines. Pas d’intervention la nuit.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Permis B obligatoire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Adresser CV, lettre de motivation et diplôme avant le 23/01/21 à 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SYNAPS-CL 74 Mr Le Directeur 18 rue du Val Vert Seynod 74600 ANNECY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418" w:right="1134" w:header="0" w:top="113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Myriad Pro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1c1fa3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b35e0b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b35e0b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f6406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81188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df3a85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9948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tact@synaps-cl74.fr" TargetMode="External"/><Relationship Id="rId4" Type="http://schemas.openxmlformats.org/officeDocument/2006/relationships/hyperlink" Target="mailto:contact@synaps-cl74.f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C:\Users\cadresocial\Downloads\Modèle SYNAPS nouveau logo janvier 19.dotx</Template>
  <TotalTime>1</TotalTime>
  <Application>LibreOffice/5.1.6.2$Linux_X86_64 LibreOffice_project/10m0$Build-2</Application>
  <Pages>1</Pages>
  <Words>106</Words>
  <CharactersWithSpaces>588</CharactersWithSpaces>
  <Paragraphs>1</Paragraphs>
  <Company>centre ressources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2021-01-12T07:51:00Z</dcterms:created>
  <dc:creator>Secretaire 2</dc:creator>
  <dc:description/>
  <dc:language>fr-FR</dc:language>
  <cp:lastModifiedBy>Laurence LILONI-RIGGAZ</cp:lastModifiedBy>
  <cp:lastPrinted>2009-10-02T09:47:00Z</cp:lastPrinted>
  <dcterms:modified xsi:type="dcterms:W3CDTF">2021-01-12T08:17:00Z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centre ressources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